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12" w:rsidRDefault="00430B12" w:rsidP="00430B12">
      <w:pPr>
        <w:tabs>
          <w:tab w:val="left" w:pos="8306"/>
        </w:tabs>
        <w:spacing w:line="560" w:lineRule="exact"/>
        <w:ind w:right="-57"/>
        <w:rPr>
          <w:rFonts w:ascii="仿宋_GB2312" w:eastAsia="仿宋_GB2312"/>
          <w:sz w:val="32"/>
          <w:szCs w:val="32"/>
        </w:rPr>
      </w:pPr>
      <w:r>
        <w:rPr>
          <w:rFonts w:ascii="仿宋_GB2312" w:eastAsia="仿宋_GB2312" w:hint="eastAsia"/>
          <w:sz w:val="32"/>
          <w:szCs w:val="32"/>
        </w:rPr>
        <w:t>附件3</w:t>
      </w:r>
    </w:p>
    <w:p w:rsidR="00430B12" w:rsidRDefault="00430B12" w:rsidP="00430B12">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湖北省教育厅人文社会科学研究专项任务项目</w:t>
      </w:r>
    </w:p>
    <w:p w:rsidR="00430B12" w:rsidRDefault="00430B12" w:rsidP="00430B12">
      <w:pPr>
        <w:tabs>
          <w:tab w:val="left" w:pos="8306"/>
        </w:tabs>
        <w:spacing w:line="560" w:lineRule="exact"/>
        <w:ind w:right="-57"/>
        <w:jc w:val="center"/>
        <w:rPr>
          <w:rFonts w:ascii="方正小标宋简体" w:eastAsia="方正小标宋简体"/>
          <w:sz w:val="36"/>
          <w:szCs w:val="36"/>
        </w:rPr>
      </w:pPr>
      <w:r>
        <w:rPr>
          <w:rFonts w:ascii="方正小标宋简体" w:eastAsia="方正小标宋简体" w:hint="eastAsia"/>
          <w:sz w:val="36"/>
          <w:szCs w:val="36"/>
        </w:rPr>
        <w:t>（高校学生工作）实施方案</w:t>
      </w:r>
    </w:p>
    <w:p w:rsidR="00430B12" w:rsidRDefault="00430B12" w:rsidP="00430B12">
      <w:pPr>
        <w:tabs>
          <w:tab w:val="left" w:pos="8306"/>
        </w:tabs>
        <w:spacing w:line="560" w:lineRule="exact"/>
        <w:ind w:right="-57"/>
        <w:jc w:val="center"/>
        <w:rPr>
          <w:rFonts w:ascii="仿宋_GB2312" w:eastAsia="仿宋_GB2312"/>
          <w:sz w:val="32"/>
          <w:szCs w:val="32"/>
        </w:rPr>
      </w:pPr>
    </w:p>
    <w:p w:rsidR="00430B12" w:rsidRDefault="00430B12" w:rsidP="00430B12">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一、项目组织实施单位</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湖北省高等院校思想政治教育研究会学生工作研究专业委员会（以下简称专委会）</w:t>
      </w:r>
    </w:p>
    <w:p w:rsidR="00430B12" w:rsidRDefault="00430B12" w:rsidP="00430B12">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二、项目类别与资助金额</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本次研究项目分为“重点项目”、“一般项目”两个类别，重点项目每项资助1万元，一般项目每项资助0.5万元，资助总额度在12万元以内。申请者要根据研究工作的实际需要提出拟申请的资助额度，以增强研究经费的合理性。专委会鼓励相应高校对通过立项者予以配套经费支持。</w:t>
      </w:r>
    </w:p>
    <w:p w:rsidR="00430B12" w:rsidRDefault="00430B12" w:rsidP="00430B12">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三、申报对象</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专委会各会员单位从事学生工作的人员均可申报（含学生工作处&lt;部&gt;、研究生工作部、团委等工作人员，会员单位分管学生工作的校领导,二级单位党组织分管学生工作的副书记、专职辅导员等</w:t>
      </w:r>
      <w:r>
        <w:rPr>
          <w:rFonts w:ascii="仿宋_GB2312" w:eastAsia="仿宋_GB2312"/>
          <w:sz w:val="32"/>
          <w:szCs w:val="32"/>
        </w:rPr>
        <w:t>）</w:t>
      </w:r>
      <w:r>
        <w:rPr>
          <w:rFonts w:ascii="仿宋_GB2312" w:eastAsia="仿宋_GB2312" w:hint="eastAsia"/>
          <w:sz w:val="32"/>
          <w:szCs w:val="32"/>
        </w:rPr>
        <w:t>。</w:t>
      </w:r>
    </w:p>
    <w:p w:rsidR="00430B12" w:rsidRDefault="00430B12" w:rsidP="00430B12">
      <w:pPr>
        <w:tabs>
          <w:tab w:val="left" w:pos="8306"/>
        </w:tabs>
        <w:spacing w:line="560" w:lineRule="exact"/>
        <w:ind w:right="-57" w:firstLineChars="200" w:firstLine="640"/>
        <w:rPr>
          <w:rFonts w:ascii="黑体" w:eastAsia="黑体" w:hAnsi="黑体"/>
          <w:sz w:val="32"/>
          <w:szCs w:val="32"/>
        </w:rPr>
      </w:pPr>
      <w:r>
        <w:rPr>
          <w:rFonts w:ascii="黑体" w:eastAsia="黑体" w:hAnsi="黑体" w:hint="eastAsia"/>
          <w:sz w:val="32"/>
          <w:szCs w:val="32"/>
        </w:rPr>
        <w:t>四、有关要求</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一）项目组成员不少于四人，并且职称结构、年龄结构和岗位分布合理。项目负责人只能申报一个项目，并不能作为项目成员参加其它项目的申请；项目组成员不能同时参与两项以上项目的申报。会长单位、副会长单位、秘书长单位、副秘书长单位最多申报三个项目，其他会员单位最多申</w:t>
      </w:r>
      <w:r>
        <w:rPr>
          <w:rFonts w:ascii="仿宋_GB2312" w:eastAsia="仿宋_GB2312" w:hint="eastAsia"/>
          <w:sz w:val="32"/>
          <w:szCs w:val="32"/>
        </w:rPr>
        <w:lastRenderedPageBreak/>
        <w:t>报两项。超报项目将按照学校申报一览表顺序从后往前剔除。</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二）专委会鼓励项目负责人跨学校、跨地区组建研究团队。鼓励各会员单位学生工作部门（学生工作部&lt;处&gt;）集中管理我会资助项目（指项目研究的过程监管），适时对资助项目进行校内评审。凡跨学校、跨地区组建研究团队申报的项目由项目负责人所在学校的学生工作部门负责管理。对于已经建立由学生工作部门集中管理机制的会员单位（需向专委会秘书处提交相关支撑材料），可在申报项数上增加1项。</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三）资助办法：专委会将对资助的研究项目分三次支付资助经费，即启动经费（资助名单公布之日起）三分之一、通过中期检查者资助研究经费三分之一、通过结项评审者再支付三分之一。为顾全资助的广泛性和工作的全面性，专委会将视情况委托1-2所高校从事相关项目的研究并予资助。</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四）专委会将于2018年10月前后对本次资助项目进行中期检查，中期检查不通过的项目，将终止资助。将于2019年底进行结题评审，凡获准资助的项目团队应当在核心期刊及以上刊物上公开发表相关研究论文一篇以上，并注明由我会资助；项目最终成果应当以专项研究报告或专著等形式结题，结题前需由负责人找两名副高级职称或学生工作部门正职负责人进行初审，并提出初审意见和修改建议，方可进入专委会结题评审。如不能按期结题且确有特殊原因需要延期的，由项目负责人提出延期申请，详细说明延期理由及项目的研究进展情况，经所在单位审核同意并签署意见后报专委会审定。延期结项时间最长不得超过1年。</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lastRenderedPageBreak/>
        <w:t>（五）申请者在“省教育厅人文社会科学研究管理系统”按要求填写项目申报信息、上传相关附件后，由所在单位统一审核上报。</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六）系统将在线生成《湖北省教育厅人文社会科学研究项目申请书》，申报材料纸质版打印一式五份，经所在会员单位学生工作部或科研管理部门审核、签署意见并加盖公章后报送专委会秘书处，申报单位还需另附</w:t>
      </w:r>
      <w:r>
        <w:rPr>
          <w:rFonts w:ascii="仿宋_GB2312" w:eastAsia="仿宋_GB2312"/>
          <w:sz w:val="32"/>
          <w:szCs w:val="32"/>
        </w:rPr>
        <w:t>《</w:t>
      </w:r>
      <w:r>
        <w:rPr>
          <w:rFonts w:ascii="仿宋_GB2312" w:eastAsia="仿宋_GB2312" w:hint="eastAsia"/>
          <w:sz w:val="32"/>
          <w:szCs w:val="32"/>
        </w:rPr>
        <w:t>2018-2019年度研究项目申报</w:t>
      </w:r>
      <w:r>
        <w:rPr>
          <w:rFonts w:ascii="仿宋_GB2312" w:eastAsia="仿宋_GB2312"/>
          <w:sz w:val="32"/>
          <w:szCs w:val="32"/>
        </w:rPr>
        <w:t>申报</w:t>
      </w:r>
      <w:r>
        <w:rPr>
          <w:rFonts w:ascii="仿宋_GB2312" w:eastAsia="仿宋_GB2312" w:hint="eastAsia"/>
          <w:sz w:val="32"/>
          <w:szCs w:val="32"/>
        </w:rPr>
        <w:t>汇总表</w:t>
      </w:r>
      <w:r>
        <w:rPr>
          <w:rFonts w:ascii="仿宋_GB2312" w:eastAsia="仿宋_GB2312"/>
          <w:sz w:val="32"/>
          <w:szCs w:val="32"/>
        </w:rPr>
        <w:t>》一份</w:t>
      </w:r>
      <w:r>
        <w:rPr>
          <w:rFonts w:ascii="仿宋_GB2312" w:eastAsia="仿宋_GB2312" w:hint="eastAsia"/>
          <w:sz w:val="32"/>
          <w:szCs w:val="32"/>
        </w:rPr>
        <w:t>，</w:t>
      </w:r>
      <w:r>
        <w:rPr>
          <w:rFonts w:ascii="仿宋_GB2312" w:eastAsia="仿宋_GB2312"/>
          <w:sz w:val="32"/>
          <w:szCs w:val="32"/>
        </w:rPr>
        <w:t>加盖公章后一并</w:t>
      </w:r>
      <w:r>
        <w:rPr>
          <w:rFonts w:ascii="仿宋_GB2312" w:eastAsia="仿宋_GB2312" w:hint="eastAsia"/>
          <w:sz w:val="32"/>
          <w:szCs w:val="32"/>
        </w:rPr>
        <w:t>报送。</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送达地址为：中国地质大学学生工作部，邮编：430074，联系电话：67883210，联系人：顾刚，同时发送</w:t>
      </w:r>
      <w:r>
        <w:rPr>
          <w:rFonts w:ascii="仿宋_GB2312" w:eastAsia="仿宋_GB2312"/>
          <w:sz w:val="32"/>
          <w:szCs w:val="32"/>
        </w:rPr>
        <w:t>《申报一览表》</w:t>
      </w:r>
      <w:r>
        <w:rPr>
          <w:rFonts w:ascii="仿宋_GB2312" w:eastAsia="仿宋_GB2312" w:hint="eastAsia"/>
          <w:sz w:val="32"/>
          <w:szCs w:val="32"/>
        </w:rPr>
        <w:t>至邮箱：</w:t>
      </w:r>
      <w:r>
        <w:rPr>
          <w:rFonts w:ascii="宋体" w:hAnsi="宋体" w:hint="eastAsia"/>
          <w:sz w:val="32"/>
          <w:szCs w:val="32"/>
        </w:rPr>
        <w:t>hubeixuegong@126.com。</w:t>
      </w:r>
    </w:p>
    <w:p w:rsidR="00430B12" w:rsidRDefault="00430B12" w:rsidP="00430B12">
      <w:pPr>
        <w:tabs>
          <w:tab w:val="left" w:pos="1210"/>
        </w:tabs>
        <w:spacing w:line="560" w:lineRule="exact"/>
        <w:ind w:firstLineChars="196" w:firstLine="627"/>
        <w:outlineLvl w:val="0"/>
        <w:rPr>
          <w:rFonts w:ascii="黑体" w:eastAsia="黑体" w:hAnsi="黑体"/>
          <w:sz w:val="32"/>
          <w:szCs w:val="32"/>
        </w:rPr>
      </w:pPr>
      <w:r>
        <w:rPr>
          <w:rFonts w:ascii="黑体" w:eastAsia="黑体" w:hAnsi="黑体" w:hint="eastAsia"/>
          <w:sz w:val="32"/>
          <w:szCs w:val="32"/>
        </w:rPr>
        <w:t>五、申报指南</w:t>
      </w:r>
    </w:p>
    <w:p w:rsidR="00430B12" w:rsidRDefault="00430B12" w:rsidP="00430B12">
      <w:pPr>
        <w:spacing w:line="560" w:lineRule="exact"/>
        <w:ind w:firstLineChars="200" w:firstLine="641"/>
        <w:rPr>
          <w:rFonts w:ascii="华文中宋" w:eastAsia="华文中宋" w:hAnsi="华文中宋"/>
          <w:b/>
          <w:sz w:val="32"/>
          <w:szCs w:val="32"/>
        </w:rPr>
      </w:pPr>
      <w:r>
        <w:rPr>
          <w:rFonts w:ascii="华文中宋" w:eastAsia="华文中宋" w:hAnsi="华文中宋" w:hint="eastAsia"/>
          <w:b/>
          <w:sz w:val="32"/>
          <w:szCs w:val="32"/>
        </w:rPr>
        <w:t>（一）重点项目</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．习近平总书记关于高校思想政治工作重要讲话精神研究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．立德树人根本任务的实现路径和工作机制研究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3．辅导员队伍建设科学化问题研究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4．高校心理健康预防体系建设研究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5．大学生思想政治教育质量提升问题研究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6．网络舆情管理体系建设研究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7．网络文化的育人功能研究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8．高校“课程思政”推进机制和实现路径研究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9．高校民族团结教育引导研究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10．大学生能力素质提升策略研究</w:t>
      </w:r>
    </w:p>
    <w:p w:rsidR="00430B12" w:rsidRDefault="00430B12" w:rsidP="00430B12">
      <w:pPr>
        <w:spacing w:line="560" w:lineRule="exact"/>
        <w:ind w:firstLineChars="200" w:firstLine="641"/>
        <w:rPr>
          <w:rFonts w:ascii="华文中宋" w:eastAsia="华文中宋" w:hAnsi="华文中宋"/>
          <w:b/>
          <w:sz w:val="32"/>
          <w:szCs w:val="32"/>
        </w:rPr>
      </w:pPr>
      <w:r>
        <w:rPr>
          <w:rFonts w:ascii="华文中宋" w:eastAsia="华文中宋" w:hAnsi="华文中宋" w:hint="eastAsia"/>
          <w:b/>
          <w:sz w:val="32"/>
          <w:szCs w:val="32"/>
        </w:rPr>
        <w:lastRenderedPageBreak/>
        <w:t>（二）一般项目</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．社会主义核心价值观认同教育研究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．利用新媒体加强社会主义核心价值观教育研究</w:t>
      </w:r>
    </w:p>
    <w:p w:rsidR="00430B12" w:rsidRDefault="00430B12" w:rsidP="00430B12">
      <w:pPr>
        <w:tabs>
          <w:tab w:val="left" w:pos="1210"/>
        </w:tabs>
        <w:spacing w:line="560" w:lineRule="exact"/>
        <w:ind w:firstLineChars="196" w:firstLine="627"/>
        <w:outlineLvl w:val="0"/>
        <w:rPr>
          <w:rFonts w:ascii="仿宋_GB2312" w:eastAsia="仿宋_GB2312"/>
          <w:sz w:val="32"/>
          <w:szCs w:val="32"/>
        </w:rPr>
      </w:pPr>
      <w:r>
        <w:rPr>
          <w:rFonts w:ascii="仿宋_GB2312" w:eastAsia="仿宋_GB2312" w:hint="eastAsia"/>
          <w:sz w:val="32"/>
          <w:szCs w:val="32"/>
        </w:rPr>
        <w:t>3．大学生马克思主义自主学习行动计划研究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4．社会热点问题对高校学生思想的影响及应对研究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5．中华优秀传统文化融入大学生思想政治教育研究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6．大学生思想变化特点和规律研究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7．大学生先进典型培育、发掘、宣传机制研究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8．大学生诚信教育体系建设研究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hint="eastAsia"/>
          <w:sz w:val="32"/>
          <w:szCs w:val="32"/>
        </w:rPr>
        <w:t>9．大学生心理危机防范和快速反应机制研究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0．小众群体思想政治工作方法研究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1．高校实践育人制度化科学化常态化机制研究</w:t>
      </w:r>
    </w:p>
    <w:p w:rsidR="00430B12" w:rsidRDefault="00430B12" w:rsidP="00430B12">
      <w:pPr>
        <w:spacing w:line="560" w:lineRule="exact"/>
        <w:ind w:leftChars="284" w:left="596"/>
        <w:rPr>
          <w:rFonts w:ascii="仿宋_GB2312" w:eastAsia="仿宋_GB2312"/>
          <w:sz w:val="32"/>
          <w:szCs w:val="32"/>
        </w:rPr>
      </w:pPr>
      <w:r>
        <w:rPr>
          <w:rFonts w:ascii="仿宋_GB2312" w:eastAsia="仿宋_GB2312" w:hint="eastAsia"/>
          <w:sz w:val="32"/>
          <w:szCs w:val="32"/>
        </w:rPr>
        <w:t>12．高校学生安全教育体系建设研究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．高校党团与班级建设创新研究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4．高校学生党支部政治功能研究</w:t>
      </w:r>
    </w:p>
    <w:p w:rsidR="00430B12" w:rsidRDefault="00430B12" w:rsidP="00430B1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5．高校大学生思想政治工作评价体系研究</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16．高校辅导员职业能力提升路径与方法研究</w:t>
      </w:r>
    </w:p>
    <w:p w:rsidR="00430B12" w:rsidRDefault="00430B12" w:rsidP="00430B12">
      <w:pPr>
        <w:tabs>
          <w:tab w:val="left" w:pos="8306"/>
        </w:tabs>
        <w:spacing w:line="560" w:lineRule="exact"/>
        <w:ind w:right="-57" w:firstLineChars="200" w:firstLine="640"/>
        <w:rPr>
          <w:rFonts w:ascii="仿宋_GB2312" w:eastAsia="仿宋_GB2312"/>
          <w:sz w:val="32"/>
          <w:szCs w:val="32"/>
        </w:rPr>
      </w:pPr>
      <w:r>
        <w:rPr>
          <w:rFonts w:ascii="仿宋_GB2312" w:eastAsia="仿宋_GB2312" w:hint="eastAsia"/>
          <w:sz w:val="32"/>
          <w:szCs w:val="32"/>
        </w:rPr>
        <w:t>本次申报仅限上述项目，如申报上述项目的子项目或类似项目，则需在项目名称后用括号注明下列某一项目的序号。</w:t>
      </w:r>
    </w:p>
    <w:p w:rsidR="00430B12" w:rsidRDefault="00430B12" w:rsidP="00430B12">
      <w:pPr>
        <w:tabs>
          <w:tab w:val="left" w:pos="8306"/>
        </w:tabs>
        <w:spacing w:line="560" w:lineRule="exact"/>
        <w:ind w:right="-57" w:firstLineChars="200" w:firstLine="640"/>
        <w:jc w:val="left"/>
        <w:rPr>
          <w:rFonts w:ascii="黑体" w:eastAsia="黑体" w:hAnsi="黑体"/>
          <w:sz w:val="32"/>
          <w:szCs w:val="32"/>
        </w:rPr>
        <w:sectPr w:rsidR="00430B12">
          <w:pgSz w:w="11906" w:h="16838"/>
          <w:pgMar w:top="1440" w:right="1803" w:bottom="1440" w:left="1803" w:header="851" w:footer="992" w:gutter="0"/>
          <w:cols w:space="0"/>
          <w:docGrid w:type="lines" w:linePitch="319"/>
        </w:sectPr>
      </w:pPr>
    </w:p>
    <w:p w:rsidR="00430B12" w:rsidRDefault="00430B12" w:rsidP="00430B12">
      <w:pPr>
        <w:tabs>
          <w:tab w:val="left" w:pos="8306"/>
        </w:tabs>
        <w:spacing w:line="560" w:lineRule="exact"/>
        <w:ind w:right="-57"/>
        <w:jc w:val="left"/>
        <w:rPr>
          <w:rFonts w:ascii="黑体" w:eastAsia="黑体" w:hAnsi="黑体"/>
          <w:sz w:val="32"/>
          <w:szCs w:val="32"/>
        </w:rPr>
      </w:pPr>
    </w:p>
    <w:p w:rsidR="00430B12" w:rsidRDefault="00430B12" w:rsidP="00430B12">
      <w:pPr>
        <w:spacing w:line="440" w:lineRule="exact"/>
        <w:jc w:val="center"/>
        <w:rPr>
          <w:rFonts w:ascii="华文中宋" w:eastAsia="华文中宋" w:hAnsi="华文中宋"/>
          <w:b/>
          <w:sz w:val="32"/>
          <w:szCs w:val="32"/>
        </w:rPr>
      </w:pPr>
      <w:r>
        <w:rPr>
          <w:rFonts w:ascii="黑体" w:eastAsia="黑体" w:hAnsi="黑体" w:hint="eastAsia"/>
          <w:sz w:val="32"/>
          <w:szCs w:val="32"/>
        </w:rPr>
        <w:t>湖北省教育厅人文社会科学研究专项任务项目（高校学生工作）</w:t>
      </w:r>
    </w:p>
    <w:p w:rsidR="00430B12" w:rsidRDefault="00430B12" w:rsidP="00430B12">
      <w:pPr>
        <w:spacing w:line="440" w:lineRule="exact"/>
        <w:jc w:val="center"/>
        <w:rPr>
          <w:rFonts w:ascii="仿宋_GB2312" w:eastAsia="仿宋_GB2312" w:hAnsi="宋体"/>
          <w:b/>
          <w:sz w:val="30"/>
          <w:szCs w:val="30"/>
        </w:rPr>
      </w:pPr>
      <w:r>
        <w:rPr>
          <w:rFonts w:ascii="仿宋_GB2312" w:eastAsia="仿宋_GB2312" w:hAnsi="宋体" w:hint="eastAsia"/>
          <w:b/>
          <w:sz w:val="30"/>
          <w:szCs w:val="30"/>
        </w:rPr>
        <w:t>2018年度研究项目申报汇总表</w:t>
      </w:r>
    </w:p>
    <w:p w:rsidR="00430B12" w:rsidRDefault="00430B12" w:rsidP="00430B12">
      <w:pPr>
        <w:spacing w:line="440" w:lineRule="exact"/>
        <w:rPr>
          <w:rFonts w:ascii="Times New Roman"/>
          <w:b/>
        </w:rPr>
      </w:pPr>
    </w:p>
    <w:p w:rsidR="00430B12" w:rsidRDefault="00430B12" w:rsidP="00430B12">
      <w:pPr>
        <w:spacing w:line="440" w:lineRule="exact"/>
        <w:rPr>
          <w:rFonts w:ascii="Times New Roman" w:hAnsi="Times New Roman"/>
          <w:b/>
        </w:rPr>
      </w:pPr>
      <w:r>
        <w:rPr>
          <w:rFonts w:ascii="Times New Roman"/>
          <w:b/>
        </w:rPr>
        <w:t>学校名称：</w:t>
      </w:r>
      <w:r>
        <w:rPr>
          <w:rFonts w:ascii="Times New Roman" w:hint="eastAsia"/>
          <w:b/>
        </w:rPr>
        <w:t>（学生工作部或科研管理部门盖章）</w:t>
      </w:r>
      <w:r>
        <w:rPr>
          <w:rFonts w:ascii="Times New Roman" w:hAnsi="Times New Roman"/>
          <w:b/>
        </w:rPr>
        <w:t xml:space="preserve">  </w:t>
      </w:r>
      <w:r>
        <w:rPr>
          <w:rFonts w:ascii="Times New Roman" w:hAnsi="Times New Roman" w:hint="eastAsia"/>
          <w:b/>
        </w:rPr>
        <w:t xml:space="preserve">          </w:t>
      </w:r>
    </w:p>
    <w:p w:rsidR="00430B12" w:rsidRDefault="00430B12" w:rsidP="00430B12">
      <w:pPr>
        <w:spacing w:line="440" w:lineRule="exact"/>
        <w:rPr>
          <w:rFonts w:ascii="仿宋_GB2312" w:eastAsia="仿宋_GB2312" w:hAnsi="宋体"/>
          <w:sz w:val="28"/>
          <w:szCs w:val="28"/>
        </w:rPr>
      </w:pPr>
    </w:p>
    <w:tbl>
      <w:tblPr>
        <w:tblW w:w="13568" w:type="dxa"/>
        <w:jc w:val="center"/>
        <w:tblLayout w:type="fixed"/>
        <w:tblLook w:val="04A0"/>
      </w:tblPr>
      <w:tblGrid>
        <w:gridCol w:w="1101"/>
        <w:gridCol w:w="847"/>
        <w:gridCol w:w="1675"/>
        <w:gridCol w:w="1344"/>
        <w:gridCol w:w="1207"/>
        <w:gridCol w:w="1216"/>
        <w:gridCol w:w="1198"/>
        <w:gridCol w:w="1701"/>
        <w:gridCol w:w="2273"/>
        <w:gridCol w:w="1006"/>
      </w:tblGrid>
      <w:tr w:rsidR="00430B12" w:rsidTr="006D107C">
        <w:trPr>
          <w:trHeight w:val="525"/>
          <w:jc w:val="center"/>
        </w:trPr>
        <w:tc>
          <w:tcPr>
            <w:tcW w:w="1101" w:type="dxa"/>
            <w:tcBorders>
              <w:top w:val="single" w:sz="4" w:space="0" w:color="auto"/>
              <w:left w:val="single" w:sz="4" w:space="0" w:color="auto"/>
              <w:bottom w:val="single" w:sz="4" w:space="0" w:color="auto"/>
              <w:right w:val="single" w:sz="4" w:space="0" w:color="auto"/>
            </w:tcBorders>
            <w:vAlign w:val="bottom"/>
          </w:tcPr>
          <w:p w:rsidR="00430B12" w:rsidRDefault="00430B12" w:rsidP="006D107C">
            <w:pPr>
              <w:widowControl/>
              <w:spacing w:line="300" w:lineRule="exact"/>
              <w:jc w:val="center"/>
              <w:rPr>
                <w:rFonts w:ascii="Times New Roman"/>
                <w:b/>
              </w:rPr>
            </w:pPr>
            <w:r>
              <w:rPr>
                <w:rFonts w:ascii="Times New Roman"/>
                <w:b/>
              </w:rPr>
              <w:pict>
                <v:rect id="自选图形 2" o:spid="_x0000_s1034" style="position:absolute;left:0;text-align:left;margin-left:0;margin-top:0;width:36pt;height:26.25pt;z-index:251660288;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MMLp0wAAAAMBAAAPAAAAAAAA&#10;AAEAIAAAACIAAABkcnMvZG93bnJldi54bWxQSwECFAAUAAAACACHTuJA8khCbqUBAAAkAwAADgAA&#10;AAAAAAABACAAAAAiAQAAZHJzL2Uyb0RvYy54bWxQSwUGAAAAAAYABgBZAQAAOQUAAAAA&#10;" filled="f" stroked="f">
                  <o:lock v:ext="edit" rotation="t"/>
                </v:rect>
              </w:pict>
            </w:r>
            <w:r>
              <w:rPr>
                <w:rFonts w:ascii="Times New Roman"/>
                <w:b/>
              </w:rPr>
              <w:pict>
                <v:rect id="自选图形 3" o:spid="_x0000_s1035" style="position:absolute;left:0;text-align:left;margin-left:0;margin-top:0;width:36pt;height:26.25pt;z-index:251661312;visibility:hidden" o:gfxdata="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tzDC6dMAAAADAQAADwAAAAAA&#10;AAABACAAAAAiAAAAZHJzL2Rvd25yZXYueG1sUEsBAhQAFAAAAAgAh07iQGUW8eemAQAAJAMAAA4A&#10;AAAAAAAAAQAgAAAAIgEAAGRycy9lMm9Eb2MueG1sUEsFBgAAAAAGAAYAWQEAADoFAAAAAA==&#10;" filled="f" stroked="f">
                  <o:lock v:ext="edit" rotation="t"/>
                </v:rect>
              </w:pict>
            </w:r>
            <w:r>
              <w:rPr>
                <w:rFonts w:ascii="Times New Roman"/>
                <w:b/>
              </w:rPr>
              <w:pict>
                <v:rect id="自选图形 4" o:spid="_x0000_s1036" style="position:absolute;left:0;text-align:left;margin-left:0;margin-top:0;width:54pt;height:26.25pt;z-index:25166233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B22WyFpgEAACQDAAAO&#10;AAAAAAAAAAEAIAAAACMBAABkcnMvZTJvRG9jLnhtbFBLBQYAAAAABgAGAFkBAAA7BQAAAAA=&#10;" filled="f" stroked="f">
                  <o:lock v:ext="edit" rotation="t"/>
                </v:rect>
              </w:pict>
            </w:r>
            <w:r>
              <w:rPr>
                <w:rFonts w:ascii="Times New Roman"/>
                <w:b/>
              </w:rPr>
              <w:pict>
                <v:rect id="自选图形 5" o:spid="_x0000_s1037" style="position:absolute;left:0;text-align:left;margin-left:0;margin-top:0;width:54pt;height:26.25pt;z-index:251663360;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2FYbCpgEAACQ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HPOQvCk0S3n779/Pj55suPm+9fWcfZaJXSRdyyrCliTzWX8SIV&#10;uhjPQX5AFuAt0G5rSvMopzi4z96a5EsV0WbbqsHuoIHeZibp8XjRLVpSSlLoOZ0XXWnbiP6+OCbM&#10;rzR4Vi4DTyRx3bzYnGO+S71PKb0CnFnnqswusGngL7t5VwsOEQJ3gXo8jFpuV6B2tJrrmOx6fMSN&#10;pKgT7b9N0fp3vyI9fO7V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D2FYbCpgEAACQDAAAO&#10;AAAAAAAAAAEAIAAAACMBAABkcnMvZTJvRG9jLnhtbFBLBQYAAAAABgAGAFkBAAA7BQAAAAA=&#10;" filled="f" stroked="f">
                  <o:lock v:ext="edit" rotation="t"/>
                </v:rect>
              </w:pict>
            </w:r>
            <w:r>
              <w:rPr>
                <w:rFonts w:ascii="Times New Roman"/>
                <w:b/>
              </w:rPr>
              <w:pict>
                <v:rect id="自选图形 6" o:spid="_x0000_s1038" style="position:absolute;left:0;text-align:left;margin-left:0;margin-top:0;width:54pt;height:26.25pt;z-index:251664384;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D7/jKGpgEAACQDAAAO&#10;AAAAAAAAAAEAIAAAACMBAABkcnMvZTJvRG9jLnhtbFBLBQYAAAAABgAGAFkBAAA7BQAAAAA=&#10;" filled="f" stroked="f">
                  <o:lock v:ext="edit" rotation="t"/>
                </v:rect>
              </w:pict>
            </w:r>
            <w:r>
              <w:rPr>
                <w:rFonts w:ascii="Times New Roman"/>
                <w:b/>
              </w:rPr>
              <w:pict>
                <v:rect id="自选图形 7" o:spid="_x0000_s1039" style="position:absolute;left:0;text-align:left;margin-left:0;margin-top:0;width:54pt;height:26.25pt;z-index:251665408;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pXZcTqcBAAAkAwAA&#10;DgAAAAAAAAABACAAAAAjAQAAZHJzL2Uyb0RvYy54bWxQSwUGAAAAAAYABgBZAQAAPAUAAAAA&#10;" filled="f" stroked="f">
                  <o:lock v:ext="edit" rotation="t"/>
                </v:rect>
              </w:pict>
            </w:r>
            <w:r>
              <w:rPr>
                <w:rFonts w:ascii="Times New Roman"/>
                <w:b/>
              </w:rPr>
              <w:pict>
                <v:rect id="自选图形 8" o:spid="_x0000_s1040" style="position:absolute;left:0;text-align:left;margin-left:0;margin-top:0;width:54pt;height:26.25pt;z-index:251666432;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ORn6wXUAAAABAEAAA8AAAAA&#10;AAAAAQAgAAAAIgAAAGRycy9kb3ducmV2LnhtbFBLAQIUABQAAAAIAIdO4kAJDArXpgEAACQDAAAO&#10;AAAAAAAAAAEAIAAAACMBAABkcnMvZTJvRG9jLnhtbFBLBQYAAAAABgAGAFkBAAA7BQAAAAA=&#10;" filled="f" stroked="f">
                  <o:lock v:ext="edit" rotation="t"/>
                </v:rect>
              </w:pict>
            </w:r>
            <w:r>
              <w:rPr>
                <w:rFonts w:ascii="Times New Roman"/>
                <w:b/>
              </w:rPr>
              <w:pict>
                <v:rect id="自选图形 9" o:spid="_x0000_s1041" style="position:absolute;left:0;text-align:left;margin-left:0;margin-top:0;width:54pt;height:26.25pt;z-index:251667456;visibility:hidden" o:gfxdata="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kZ+sF1AAAAAQBAAAPAAAA&#10;AAAAAAEAIAAAACIAAABkcnMvZG93bnJldi54bWxQSwECFAAUAAAACACHTuJAnlK5XqcBAAAkAwAA&#10;DgAAAAAAAAABACAAAAAjAQAAZHJzL2Uyb0RvYy54bWxQSwUGAAAAAAYABgBZAQAAPAUAAAAA&#10;" filled="f" stroked="f">
                  <o:lock v:ext="edit" rotation="t"/>
                </v:rect>
              </w:pict>
            </w:r>
            <w:r>
              <w:rPr>
                <w:rFonts w:ascii="Times New Roman" w:hint="eastAsia"/>
                <w:b/>
              </w:rPr>
              <w:t>项目类别</w:t>
            </w:r>
          </w:p>
        </w:tc>
        <w:tc>
          <w:tcPr>
            <w:tcW w:w="847"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指南序号</w:t>
            </w:r>
          </w:p>
        </w:tc>
        <w:tc>
          <w:tcPr>
            <w:tcW w:w="1675"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项目名称</w:t>
            </w:r>
          </w:p>
        </w:tc>
        <w:tc>
          <w:tcPr>
            <w:tcW w:w="1344"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负责人</w:t>
            </w:r>
          </w:p>
        </w:tc>
        <w:tc>
          <w:tcPr>
            <w:tcW w:w="1207"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职务</w:t>
            </w:r>
            <w:r>
              <w:rPr>
                <w:rFonts w:ascii="Times New Roman" w:hint="eastAsia"/>
                <w:b/>
              </w:rPr>
              <w:t>/</w:t>
            </w:r>
            <w:r>
              <w:rPr>
                <w:rFonts w:ascii="Times New Roman" w:hint="eastAsia"/>
                <w:b/>
              </w:rPr>
              <w:t>职称</w:t>
            </w:r>
          </w:p>
        </w:tc>
        <w:tc>
          <w:tcPr>
            <w:tcW w:w="1216"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联系电话</w:t>
            </w:r>
          </w:p>
        </w:tc>
        <w:tc>
          <w:tcPr>
            <w:tcW w:w="1198"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所在部门</w:t>
            </w:r>
          </w:p>
        </w:tc>
        <w:tc>
          <w:tcPr>
            <w:tcW w:w="1701"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从事工作</w:t>
            </w:r>
          </w:p>
        </w:tc>
        <w:tc>
          <w:tcPr>
            <w:tcW w:w="2273"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项目成员</w:t>
            </w:r>
          </w:p>
        </w:tc>
        <w:tc>
          <w:tcPr>
            <w:tcW w:w="1006" w:type="dxa"/>
            <w:tcBorders>
              <w:top w:val="single" w:sz="4" w:space="0" w:color="auto"/>
              <w:left w:val="nil"/>
              <w:bottom w:val="single" w:sz="4" w:space="0" w:color="auto"/>
              <w:right w:val="single" w:sz="4" w:space="0" w:color="auto"/>
            </w:tcBorders>
            <w:vAlign w:val="center"/>
          </w:tcPr>
          <w:p w:rsidR="00430B12" w:rsidRDefault="00430B12" w:rsidP="006D107C">
            <w:pPr>
              <w:widowControl/>
              <w:spacing w:line="300" w:lineRule="exact"/>
              <w:jc w:val="center"/>
              <w:rPr>
                <w:rFonts w:ascii="Times New Roman"/>
                <w:b/>
              </w:rPr>
            </w:pPr>
            <w:r>
              <w:rPr>
                <w:rFonts w:ascii="Times New Roman" w:hint="eastAsia"/>
                <w:b/>
              </w:rPr>
              <w:t>备注</w:t>
            </w:r>
          </w:p>
        </w:tc>
      </w:tr>
      <w:tr w:rsidR="00430B12"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r>
      <w:tr w:rsidR="00430B12"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r>
      <w:tr w:rsidR="00430B12" w:rsidTr="006D107C">
        <w:trPr>
          <w:trHeight w:val="525"/>
          <w:jc w:val="center"/>
        </w:trPr>
        <w:tc>
          <w:tcPr>
            <w:tcW w:w="1101" w:type="dxa"/>
            <w:tcBorders>
              <w:top w:val="nil"/>
              <w:left w:val="single" w:sz="4" w:space="0" w:color="auto"/>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847"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675"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344"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207"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216"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198"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701"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2273"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c>
          <w:tcPr>
            <w:tcW w:w="1006" w:type="dxa"/>
            <w:tcBorders>
              <w:top w:val="nil"/>
              <w:left w:val="nil"/>
              <w:bottom w:val="single" w:sz="4" w:space="0" w:color="auto"/>
              <w:right w:val="single" w:sz="4" w:space="0" w:color="auto"/>
            </w:tcBorders>
            <w:vAlign w:val="center"/>
          </w:tcPr>
          <w:p w:rsidR="00430B12" w:rsidRDefault="00430B12" w:rsidP="006D107C">
            <w:pPr>
              <w:widowControl/>
              <w:jc w:val="center"/>
              <w:rPr>
                <w:rFonts w:ascii="宋体" w:hAnsi="宋体" w:cs="宋体"/>
                <w:kern w:val="0"/>
                <w:sz w:val="20"/>
                <w:szCs w:val="20"/>
              </w:rPr>
            </w:pPr>
          </w:p>
        </w:tc>
      </w:tr>
      <w:tr w:rsidR="00430B12" w:rsidTr="006D107C">
        <w:trPr>
          <w:trHeight w:val="525"/>
          <w:jc w:val="center"/>
        </w:trPr>
        <w:tc>
          <w:tcPr>
            <w:tcW w:w="1101" w:type="dxa"/>
            <w:vMerge w:val="restart"/>
            <w:tcBorders>
              <w:top w:val="nil"/>
              <w:left w:val="single" w:sz="4" w:space="0" w:color="auto"/>
              <w:right w:val="single" w:sz="4" w:space="0" w:color="auto"/>
            </w:tcBorders>
            <w:vAlign w:val="center"/>
          </w:tcPr>
          <w:p w:rsidR="00430B12" w:rsidRDefault="00430B12" w:rsidP="006D107C">
            <w:pPr>
              <w:widowControl/>
              <w:spacing w:line="320" w:lineRule="exact"/>
              <w:jc w:val="center"/>
              <w:rPr>
                <w:rFonts w:ascii="Times New Roman" w:eastAsia="黑体"/>
                <w:spacing w:val="-10"/>
                <w:sz w:val="27"/>
              </w:rPr>
            </w:pPr>
            <w:r>
              <w:rPr>
                <w:rFonts w:ascii="Times New Roman" w:eastAsia="黑体"/>
                <w:spacing w:val="-10"/>
                <w:sz w:val="27"/>
              </w:rPr>
              <w:t>必填</w:t>
            </w:r>
          </w:p>
          <w:p w:rsidR="00430B12" w:rsidRDefault="00430B12" w:rsidP="006D107C">
            <w:pPr>
              <w:widowControl/>
              <w:spacing w:line="320" w:lineRule="exact"/>
              <w:jc w:val="center"/>
              <w:rPr>
                <w:rFonts w:ascii="宋体" w:hAnsi="宋体" w:cs="宋体"/>
                <w:kern w:val="0"/>
                <w:sz w:val="20"/>
                <w:szCs w:val="20"/>
              </w:rPr>
            </w:pPr>
            <w:r>
              <w:rPr>
                <w:rFonts w:ascii="Times New Roman" w:eastAsia="黑体" w:hint="eastAsia"/>
                <w:spacing w:val="-10"/>
                <w:sz w:val="27"/>
              </w:rPr>
              <w:t>内容</w:t>
            </w:r>
          </w:p>
        </w:tc>
        <w:tc>
          <w:tcPr>
            <w:tcW w:w="12467" w:type="dxa"/>
            <w:gridSpan w:val="9"/>
            <w:tcBorders>
              <w:top w:val="nil"/>
              <w:left w:val="nil"/>
              <w:bottom w:val="single" w:sz="4" w:space="0" w:color="auto"/>
              <w:right w:val="single" w:sz="4" w:space="0" w:color="auto"/>
            </w:tcBorders>
            <w:vAlign w:val="center"/>
          </w:tcPr>
          <w:p w:rsidR="00430B12" w:rsidRDefault="00430B12" w:rsidP="006D107C">
            <w:pPr>
              <w:widowControl/>
              <w:rPr>
                <w:rFonts w:ascii="Times New Roman"/>
                <w:b/>
              </w:rPr>
            </w:pPr>
            <w:r>
              <w:rPr>
                <w:rFonts w:ascii="Times New Roman"/>
                <w:b/>
              </w:rPr>
              <w:t>学校联系人：</w:t>
            </w:r>
            <w:r>
              <w:rPr>
                <w:rFonts w:ascii="Times New Roman"/>
                <w:b/>
              </w:rPr>
              <w:t xml:space="preserve">  </w:t>
            </w:r>
            <w:r>
              <w:rPr>
                <w:rFonts w:ascii="Times New Roman" w:hint="eastAsia"/>
                <w:b/>
              </w:rPr>
              <w:t xml:space="preserve">                   </w:t>
            </w:r>
            <w:r>
              <w:rPr>
                <w:rFonts w:ascii="Times New Roman"/>
                <w:b/>
              </w:rPr>
              <w:t>办公电话：</w:t>
            </w:r>
            <w:r>
              <w:rPr>
                <w:rFonts w:ascii="Times New Roman"/>
                <w:b/>
              </w:rPr>
              <w:t xml:space="preserve">  </w:t>
            </w:r>
            <w:r>
              <w:rPr>
                <w:rFonts w:ascii="Times New Roman" w:hint="eastAsia"/>
                <w:b/>
              </w:rPr>
              <w:t xml:space="preserve">                        </w:t>
            </w:r>
            <w:r>
              <w:rPr>
                <w:rFonts w:ascii="Times New Roman"/>
                <w:b/>
              </w:rPr>
              <w:t>手机：</w:t>
            </w:r>
          </w:p>
        </w:tc>
      </w:tr>
      <w:tr w:rsidR="00430B12" w:rsidTr="006D107C">
        <w:trPr>
          <w:trHeight w:val="525"/>
          <w:jc w:val="center"/>
        </w:trPr>
        <w:tc>
          <w:tcPr>
            <w:tcW w:w="1101" w:type="dxa"/>
            <w:vMerge/>
            <w:tcBorders>
              <w:left w:val="single" w:sz="4" w:space="0" w:color="auto"/>
              <w:bottom w:val="single" w:sz="4" w:space="0" w:color="auto"/>
              <w:right w:val="single" w:sz="4" w:space="0" w:color="auto"/>
            </w:tcBorders>
            <w:vAlign w:val="center"/>
          </w:tcPr>
          <w:p w:rsidR="00430B12" w:rsidRDefault="00430B12" w:rsidP="006D107C">
            <w:pPr>
              <w:widowControl/>
              <w:jc w:val="center"/>
              <w:rPr>
                <w:rFonts w:ascii="Times New Roman" w:eastAsia="黑体"/>
                <w:spacing w:val="-10"/>
                <w:sz w:val="27"/>
              </w:rPr>
            </w:pPr>
          </w:p>
        </w:tc>
        <w:tc>
          <w:tcPr>
            <w:tcW w:w="12467" w:type="dxa"/>
            <w:gridSpan w:val="9"/>
            <w:tcBorders>
              <w:top w:val="nil"/>
              <w:left w:val="nil"/>
              <w:bottom w:val="single" w:sz="4" w:space="0" w:color="auto"/>
              <w:right w:val="single" w:sz="4" w:space="0" w:color="auto"/>
            </w:tcBorders>
            <w:vAlign w:val="center"/>
          </w:tcPr>
          <w:p w:rsidR="00430B12" w:rsidRDefault="00430B12" w:rsidP="006D107C">
            <w:pPr>
              <w:widowControl/>
              <w:rPr>
                <w:rFonts w:ascii="Times New Roman"/>
                <w:b/>
              </w:rPr>
            </w:pPr>
            <w:r>
              <w:rPr>
                <w:rFonts w:ascii="Times New Roman" w:hint="eastAsia"/>
                <w:b/>
              </w:rPr>
              <w:t>通讯地址：</w:t>
            </w:r>
          </w:p>
        </w:tc>
      </w:tr>
    </w:tbl>
    <w:p w:rsidR="00430B12" w:rsidRDefault="00430B12" w:rsidP="00430B12">
      <w:pPr>
        <w:tabs>
          <w:tab w:val="left" w:pos="630"/>
        </w:tabs>
        <w:spacing w:line="440" w:lineRule="exact"/>
        <w:rPr>
          <w:rFonts w:ascii="Times New Roman"/>
          <w:b/>
          <w:spacing w:val="6"/>
          <w:sz w:val="28"/>
          <w:szCs w:val="28"/>
        </w:rPr>
      </w:pPr>
    </w:p>
    <w:p w:rsidR="00430B12" w:rsidRDefault="00430B12" w:rsidP="00430B12">
      <w:pPr>
        <w:tabs>
          <w:tab w:val="left" w:pos="630"/>
        </w:tabs>
        <w:spacing w:line="440" w:lineRule="exact"/>
        <w:rPr>
          <w:rFonts w:ascii="Times New Roman"/>
          <w:b/>
          <w:spacing w:val="6"/>
          <w:sz w:val="28"/>
          <w:szCs w:val="28"/>
        </w:rPr>
      </w:pPr>
      <w:r>
        <w:rPr>
          <w:rFonts w:ascii="Times New Roman"/>
          <w:b/>
          <w:spacing w:val="6"/>
          <w:sz w:val="28"/>
          <w:szCs w:val="28"/>
        </w:rPr>
        <w:t>备注：</w:t>
      </w:r>
      <w:r>
        <w:rPr>
          <w:rFonts w:ascii="Times New Roman" w:hint="eastAsia"/>
          <w:b/>
          <w:spacing w:val="6"/>
          <w:sz w:val="28"/>
          <w:szCs w:val="28"/>
        </w:rPr>
        <w:t>1.</w:t>
      </w:r>
      <w:r>
        <w:rPr>
          <w:rFonts w:ascii="Times New Roman" w:hint="eastAsia"/>
          <w:b/>
          <w:spacing w:val="6"/>
          <w:sz w:val="28"/>
          <w:szCs w:val="28"/>
        </w:rPr>
        <w:t>项目类别为重点项目或一般项目</w:t>
      </w:r>
    </w:p>
    <w:p w:rsidR="00430B12" w:rsidRDefault="00430B12" w:rsidP="00430B12">
      <w:pPr>
        <w:tabs>
          <w:tab w:val="left" w:pos="630"/>
        </w:tabs>
        <w:spacing w:line="440" w:lineRule="exact"/>
        <w:ind w:firstLineChars="294" w:firstLine="862"/>
        <w:rPr>
          <w:rFonts w:ascii="Times New Roman"/>
          <w:b/>
          <w:spacing w:val="6"/>
          <w:sz w:val="28"/>
          <w:szCs w:val="28"/>
        </w:rPr>
      </w:pPr>
      <w:r>
        <w:rPr>
          <w:rFonts w:ascii="Times New Roman" w:hint="eastAsia"/>
          <w:b/>
          <w:spacing w:val="6"/>
          <w:sz w:val="28"/>
          <w:szCs w:val="28"/>
        </w:rPr>
        <w:t>2.</w:t>
      </w:r>
      <w:r>
        <w:rPr>
          <w:rFonts w:ascii="Times New Roman" w:hint="eastAsia"/>
          <w:b/>
          <w:spacing w:val="6"/>
          <w:sz w:val="28"/>
          <w:szCs w:val="28"/>
        </w:rPr>
        <w:t>指南序号为申报指南中的序号</w:t>
      </w:r>
    </w:p>
    <w:p w:rsidR="00430B12" w:rsidRDefault="00430B12" w:rsidP="00430B12">
      <w:pPr>
        <w:tabs>
          <w:tab w:val="left" w:pos="8306"/>
        </w:tabs>
        <w:spacing w:line="440" w:lineRule="exact"/>
        <w:ind w:right="-57" w:firstLineChars="300" w:firstLine="879"/>
        <w:jc w:val="left"/>
        <w:rPr>
          <w:rFonts w:ascii="仿宋_GB2312" w:eastAsia="仿宋_GB2312"/>
          <w:sz w:val="28"/>
          <w:szCs w:val="28"/>
        </w:rPr>
      </w:pPr>
      <w:r>
        <w:rPr>
          <w:rFonts w:ascii="Times New Roman" w:hint="eastAsia"/>
          <w:b/>
          <w:spacing w:val="6"/>
          <w:sz w:val="28"/>
          <w:szCs w:val="28"/>
        </w:rPr>
        <w:t>3.</w:t>
      </w:r>
      <w:r>
        <w:rPr>
          <w:rFonts w:ascii="Times New Roman" w:hint="eastAsia"/>
          <w:b/>
          <w:spacing w:val="6"/>
          <w:sz w:val="28"/>
          <w:szCs w:val="28"/>
        </w:rPr>
        <w:t>跨学校组建的研究团队可在备注中注明，不受会员单位申报项数限制</w:t>
      </w:r>
    </w:p>
    <w:p w:rsidR="00430B12" w:rsidRDefault="00430B12" w:rsidP="00430B12">
      <w:pPr>
        <w:tabs>
          <w:tab w:val="left" w:pos="8306"/>
        </w:tabs>
        <w:spacing w:line="560" w:lineRule="exact"/>
        <w:ind w:right="-57" w:firstLineChars="200" w:firstLine="640"/>
        <w:rPr>
          <w:rFonts w:ascii="仿宋_GB2312" w:eastAsia="仿宋_GB2312"/>
          <w:sz w:val="32"/>
          <w:szCs w:val="32"/>
        </w:rPr>
        <w:sectPr w:rsidR="00430B12">
          <w:pgSz w:w="16838" w:h="11906" w:orient="landscape"/>
          <w:pgMar w:top="1803" w:right="1440" w:bottom="1803" w:left="1440" w:header="851" w:footer="992" w:gutter="0"/>
          <w:cols w:space="0"/>
          <w:docGrid w:type="lines" w:linePitch="319"/>
        </w:sectPr>
      </w:pPr>
    </w:p>
    <w:p w:rsidR="00430B12" w:rsidRDefault="00430B12" w:rsidP="00430B12">
      <w:pPr>
        <w:tabs>
          <w:tab w:val="left" w:pos="8306"/>
        </w:tabs>
        <w:spacing w:line="560" w:lineRule="exact"/>
        <w:ind w:right="-57"/>
      </w:pPr>
    </w:p>
    <w:p w:rsidR="00994A3B" w:rsidRDefault="00994A3B"/>
    <w:sectPr w:rsidR="00994A3B" w:rsidSect="00E6379D">
      <w:pgSz w:w="11906" w:h="16838"/>
      <w:pgMar w:top="1440" w:right="1803" w:bottom="1440" w:left="1803" w:header="851" w:footer="992" w:gutter="0"/>
      <w:cols w:space="0"/>
      <w:docGrid w:type="lines" w:linePitch="31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80E0000" w:usb2="00000000" w:usb3="00000000" w:csb0="00040000" w:csb1="00000000"/>
  </w:font>
  <w:font w:name="方正小标宋简体">
    <w:altName w:val="hakuyoxingshu7000"/>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0B12"/>
    <w:rsid w:val="00430B12"/>
    <w:rsid w:val="00994A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2017-08-16T03:22:00Z</dcterms:created>
  <dcterms:modified xsi:type="dcterms:W3CDTF">2017-08-16T03:23:00Z</dcterms:modified>
</cp:coreProperties>
</file>